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8F0B" w14:textId="6F974620" w:rsidR="009D2CA0" w:rsidRPr="005506F3" w:rsidRDefault="009D2CA0" w:rsidP="009D2CA0">
      <w:pPr>
        <w:pStyle w:val="yiv1696240419ydp3f966c62yiv6842658072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284" w:right="425"/>
        <w:jc w:val="center"/>
        <w:rPr>
          <w:b/>
          <w:bCs/>
          <w:color w:val="26282A"/>
          <w:sz w:val="20"/>
          <w:szCs w:val="20"/>
        </w:rPr>
      </w:pPr>
      <w:r w:rsidRPr="005506F3">
        <w:rPr>
          <w:b/>
          <w:bCs/>
          <w:color w:val="26282A"/>
          <w:sz w:val="20"/>
          <w:szCs w:val="20"/>
        </w:rPr>
        <w:t>Importants travaux d’entretien à l’église de Charneux réalisés par les ouvriers communaux</w:t>
      </w:r>
    </w:p>
    <w:p w14:paraId="6B0872A8" w14:textId="77777777" w:rsidR="009D2CA0" w:rsidRPr="005F3352" w:rsidRDefault="009D2CA0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</w:p>
    <w:p w14:paraId="3FF99607" w14:textId="6136FC7F" w:rsidR="00AB18F3" w:rsidRPr="005F3352" w:rsidRDefault="009D2CA0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  <w:r w:rsidRPr="005F3352">
        <w:rPr>
          <w:color w:val="26282A"/>
          <w:sz w:val="20"/>
          <w:szCs w:val="20"/>
        </w:rPr>
        <w:t>Le conseil de Fabrique de Harsin, Chavanne et Charneux et les paroissiens de ces villages souhaitent remercier chaleureusement</w:t>
      </w:r>
      <w:r w:rsidR="00AB18F3" w:rsidRPr="005F3352">
        <w:rPr>
          <w:color w:val="26282A"/>
          <w:sz w:val="20"/>
          <w:szCs w:val="20"/>
        </w:rPr>
        <w:t xml:space="preserve"> l'Administration Communale de Nassogne pour les travaux d'assainissement réalisés durant de nombreuses semaines en l'église de Charneux.  </w:t>
      </w:r>
    </w:p>
    <w:p w14:paraId="64FD55EB" w14:textId="77777777" w:rsidR="00AB18F3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  <w:r w:rsidRPr="005F3352">
        <w:rPr>
          <w:color w:val="26282A"/>
          <w:sz w:val="20"/>
          <w:szCs w:val="20"/>
        </w:rPr>
        <w:t> </w:t>
      </w:r>
    </w:p>
    <w:p w14:paraId="3468078F" w14:textId="221CB3E3" w:rsidR="00AB18F3" w:rsidRPr="005F3352" w:rsidRDefault="00AB18F3" w:rsidP="009D2CA0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  <w:r w:rsidRPr="005F3352">
        <w:rPr>
          <w:color w:val="26282A"/>
          <w:sz w:val="20"/>
          <w:szCs w:val="20"/>
        </w:rPr>
        <w:t>L'église</w:t>
      </w:r>
      <w:r w:rsidR="009D2CA0" w:rsidRPr="005F3352">
        <w:rPr>
          <w:color w:val="26282A"/>
          <w:sz w:val="20"/>
          <w:szCs w:val="20"/>
        </w:rPr>
        <w:t xml:space="preserve"> de </w:t>
      </w:r>
      <w:r w:rsidR="005F3352" w:rsidRPr="005F3352">
        <w:rPr>
          <w:color w:val="26282A"/>
          <w:sz w:val="20"/>
          <w:szCs w:val="20"/>
        </w:rPr>
        <w:t>Charneux a</w:t>
      </w:r>
      <w:r w:rsidRPr="005F3352">
        <w:rPr>
          <w:color w:val="26282A"/>
          <w:sz w:val="20"/>
          <w:szCs w:val="20"/>
        </w:rPr>
        <w:t xml:space="preserve"> été fermée </w:t>
      </w:r>
      <w:r w:rsidR="009D2CA0" w:rsidRPr="005F3352">
        <w:rPr>
          <w:color w:val="26282A"/>
          <w:sz w:val="20"/>
          <w:szCs w:val="20"/>
        </w:rPr>
        <w:t xml:space="preserve">entre le </w:t>
      </w:r>
      <w:r w:rsidR="00E41813">
        <w:rPr>
          <w:color w:val="26282A"/>
          <w:sz w:val="20"/>
          <w:szCs w:val="20"/>
        </w:rPr>
        <w:t>20 mars</w:t>
      </w:r>
      <w:r w:rsidR="009D2CA0" w:rsidRPr="005F3352">
        <w:rPr>
          <w:color w:val="26282A"/>
          <w:sz w:val="20"/>
          <w:szCs w:val="20"/>
        </w:rPr>
        <w:t xml:space="preserve"> et 20 </w:t>
      </w:r>
      <w:r w:rsidR="001272A2" w:rsidRPr="005F3352">
        <w:rPr>
          <w:color w:val="26282A"/>
          <w:sz w:val="20"/>
          <w:szCs w:val="20"/>
        </w:rPr>
        <w:t xml:space="preserve">août 2020. </w:t>
      </w:r>
      <w:r w:rsidR="00F47A93" w:rsidRPr="005F3352">
        <w:rPr>
          <w:color w:val="26282A"/>
          <w:sz w:val="20"/>
          <w:szCs w:val="20"/>
        </w:rPr>
        <w:t>Les</w:t>
      </w:r>
      <w:r w:rsidRPr="005F3352">
        <w:rPr>
          <w:color w:val="26282A"/>
          <w:sz w:val="20"/>
          <w:szCs w:val="20"/>
        </w:rPr>
        <w:t xml:space="preserve"> messes dominicales, habituellement célébrées en alternance à Chavanne et à Charneux ont toutes eu lieu à Chavanne jusqu'au 4ème dimanche du mois d'août.</w:t>
      </w:r>
    </w:p>
    <w:p w14:paraId="373B357D" w14:textId="72FE02D9" w:rsidR="00AB18F3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</w:p>
    <w:p w14:paraId="12771EE2" w14:textId="67353422" w:rsidR="001272A2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  <w:r w:rsidRPr="005F3352">
        <w:rPr>
          <w:b/>
          <w:bCs/>
          <w:color w:val="26282A"/>
          <w:sz w:val="20"/>
          <w:szCs w:val="20"/>
          <w:u w:val="single"/>
        </w:rPr>
        <w:t xml:space="preserve">Travaux réalisés par les ouvriers </w:t>
      </w:r>
      <w:r w:rsidR="001272A2" w:rsidRPr="005F3352">
        <w:rPr>
          <w:b/>
          <w:bCs/>
          <w:color w:val="26282A"/>
          <w:sz w:val="20"/>
          <w:szCs w:val="20"/>
          <w:u w:val="single"/>
        </w:rPr>
        <w:t>communaux :</w:t>
      </w:r>
    </w:p>
    <w:p w14:paraId="757FD4BF" w14:textId="34F789FA" w:rsidR="00AB18F3" w:rsidRDefault="001272A2" w:rsidP="001272A2">
      <w:pPr>
        <w:pStyle w:val="yiv1696240419ydp3f966c62yiv6842658072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26282A"/>
          <w:sz w:val="20"/>
          <w:szCs w:val="20"/>
        </w:rPr>
      </w:pPr>
      <w:r w:rsidRPr="005F3352">
        <w:rPr>
          <w:color w:val="26282A"/>
          <w:sz w:val="20"/>
          <w:szCs w:val="20"/>
        </w:rPr>
        <w:t>Enlever</w:t>
      </w:r>
      <w:r w:rsidR="001E6EC2" w:rsidRPr="005F3352">
        <w:rPr>
          <w:color w:val="26282A"/>
          <w:sz w:val="20"/>
          <w:szCs w:val="20"/>
        </w:rPr>
        <w:t xml:space="preserve"> </w:t>
      </w:r>
      <w:r w:rsidR="005F3352">
        <w:rPr>
          <w:color w:val="26282A"/>
          <w:sz w:val="20"/>
          <w:szCs w:val="20"/>
        </w:rPr>
        <w:t>la</w:t>
      </w:r>
      <w:r w:rsidR="001E6EC2" w:rsidRPr="005F3352">
        <w:rPr>
          <w:color w:val="26282A"/>
          <w:sz w:val="20"/>
          <w:szCs w:val="20"/>
        </w:rPr>
        <w:t xml:space="preserve"> partie </w:t>
      </w:r>
      <w:r w:rsidR="001E6EC2" w:rsidRPr="005F3352">
        <w:rPr>
          <w:color w:val="26282A"/>
          <w:sz w:val="20"/>
          <w:szCs w:val="20"/>
        </w:rPr>
        <w:t>pourri</w:t>
      </w:r>
      <w:r w:rsidR="001E6EC2" w:rsidRPr="005F3352">
        <w:rPr>
          <w:color w:val="26282A"/>
          <w:sz w:val="20"/>
          <w:szCs w:val="20"/>
        </w:rPr>
        <w:t>e</w:t>
      </w:r>
      <w:r w:rsidR="00AB18F3" w:rsidRPr="005F3352">
        <w:rPr>
          <w:color w:val="26282A"/>
          <w:sz w:val="20"/>
          <w:szCs w:val="20"/>
        </w:rPr>
        <w:t xml:space="preserve"> d</w:t>
      </w:r>
      <w:r w:rsidRPr="005F3352">
        <w:rPr>
          <w:color w:val="26282A"/>
          <w:sz w:val="20"/>
          <w:szCs w:val="20"/>
        </w:rPr>
        <w:t>e</w:t>
      </w:r>
      <w:r w:rsidR="001E6EC2" w:rsidRPr="005F3352">
        <w:rPr>
          <w:color w:val="26282A"/>
          <w:sz w:val="20"/>
          <w:szCs w:val="20"/>
        </w:rPr>
        <w:t>s</w:t>
      </w:r>
      <w:r w:rsidR="00AB18F3" w:rsidRPr="005F3352">
        <w:rPr>
          <w:color w:val="26282A"/>
          <w:sz w:val="20"/>
          <w:szCs w:val="20"/>
        </w:rPr>
        <w:t xml:space="preserve"> plafonnage</w:t>
      </w:r>
      <w:r w:rsidR="001E6EC2" w:rsidRPr="005F3352">
        <w:rPr>
          <w:color w:val="26282A"/>
          <w:sz w:val="20"/>
          <w:szCs w:val="20"/>
        </w:rPr>
        <w:t>s muraux</w:t>
      </w:r>
      <w:r w:rsidR="00AB18F3" w:rsidRPr="005F3352">
        <w:rPr>
          <w:color w:val="26282A"/>
          <w:sz w:val="20"/>
          <w:szCs w:val="20"/>
        </w:rPr>
        <w:t xml:space="preserve">, </w:t>
      </w:r>
      <w:r w:rsidRPr="005F3352">
        <w:rPr>
          <w:color w:val="26282A"/>
          <w:sz w:val="20"/>
          <w:szCs w:val="20"/>
        </w:rPr>
        <w:t>réparation</w:t>
      </w:r>
      <w:r w:rsidR="00AB18F3" w:rsidRPr="005F3352">
        <w:rPr>
          <w:color w:val="26282A"/>
          <w:sz w:val="20"/>
          <w:szCs w:val="20"/>
        </w:rPr>
        <w:t xml:space="preserve"> du toit</w:t>
      </w:r>
      <w:r w:rsidRPr="005F3352">
        <w:rPr>
          <w:color w:val="26282A"/>
          <w:sz w:val="20"/>
          <w:szCs w:val="20"/>
        </w:rPr>
        <w:t>,</w:t>
      </w:r>
      <w:r w:rsidR="00AB18F3" w:rsidRPr="005F3352">
        <w:rPr>
          <w:color w:val="26282A"/>
          <w:sz w:val="20"/>
          <w:szCs w:val="20"/>
        </w:rPr>
        <w:t xml:space="preserve"> </w:t>
      </w:r>
      <w:r w:rsidR="001E6EC2" w:rsidRPr="005F3352">
        <w:rPr>
          <w:color w:val="26282A"/>
          <w:sz w:val="20"/>
          <w:szCs w:val="20"/>
        </w:rPr>
        <w:t>mise</w:t>
      </w:r>
      <w:r w:rsidR="00AB18F3" w:rsidRPr="005F3352">
        <w:rPr>
          <w:color w:val="26282A"/>
          <w:sz w:val="20"/>
          <w:szCs w:val="20"/>
        </w:rPr>
        <w:t xml:space="preserve"> </w:t>
      </w:r>
      <w:r w:rsidRPr="005F3352">
        <w:rPr>
          <w:color w:val="26282A"/>
          <w:sz w:val="20"/>
          <w:szCs w:val="20"/>
        </w:rPr>
        <w:t>d’</w:t>
      </w:r>
      <w:r w:rsidR="00AB18F3" w:rsidRPr="005F3352">
        <w:rPr>
          <w:color w:val="26282A"/>
          <w:sz w:val="20"/>
          <w:szCs w:val="20"/>
        </w:rPr>
        <w:t xml:space="preserve">un nouveau plafonnage, </w:t>
      </w:r>
      <w:r w:rsidR="001E6EC2" w:rsidRPr="005F3352">
        <w:rPr>
          <w:color w:val="26282A"/>
          <w:sz w:val="20"/>
          <w:szCs w:val="20"/>
        </w:rPr>
        <w:t>restaurer l’</w:t>
      </w:r>
      <w:r w:rsidR="00AB18F3" w:rsidRPr="005F3352">
        <w:rPr>
          <w:color w:val="26282A"/>
          <w:sz w:val="20"/>
          <w:szCs w:val="20"/>
        </w:rPr>
        <w:t>étanchéité des châssis de fenêtres,</w:t>
      </w:r>
      <w:r w:rsidR="001E6EC2" w:rsidRPr="005F3352">
        <w:rPr>
          <w:color w:val="26282A"/>
          <w:sz w:val="20"/>
          <w:szCs w:val="20"/>
        </w:rPr>
        <w:t xml:space="preserve"> </w:t>
      </w:r>
      <w:r w:rsidR="00AB18F3" w:rsidRPr="005F3352">
        <w:rPr>
          <w:color w:val="26282A"/>
          <w:sz w:val="20"/>
          <w:szCs w:val="20"/>
        </w:rPr>
        <w:t xml:space="preserve">remise en peinture des murs, des colonnes et du plafond </w:t>
      </w:r>
      <w:r w:rsidR="001E6EC2" w:rsidRPr="005F3352">
        <w:rPr>
          <w:color w:val="26282A"/>
          <w:sz w:val="20"/>
          <w:szCs w:val="20"/>
        </w:rPr>
        <w:t>(</w:t>
      </w:r>
      <w:r w:rsidR="00AB18F3" w:rsidRPr="005F3352">
        <w:rPr>
          <w:color w:val="26282A"/>
          <w:sz w:val="20"/>
          <w:szCs w:val="20"/>
        </w:rPr>
        <w:t xml:space="preserve">ce qui n'était pas prévu mais devenu nécessaire à cause du nouveau </w:t>
      </w:r>
      <w:r w:rsidR="001E6EC2" w:rsidRPr="005F3352">
        <w:rPr>
          <w:color w:val="26282A"/>
          <w:sz w:val="20"/>
          <w:szCs w:val="20"/>
        </w:rPr>
        <w:t>plafonnage !</w:t>
      </w:r>
      <w:r w:rsidR="00AB18F3" w:rsidRPr="005F3352">
        <w:rPr>
          <w:color w:val="26282A"/>
          <w:sz w:val="20"/>
          <w:szCs w:val="20"/>
        </w:rPr>
        <w:t>), et grand nettoyage final de tou</w:t>
      </w:r>
      <w:r w:rsidR="00430DFC">
        <w:rPr>
          <w:color w:val="26282A"/>
          <w:sz w:val="20"/>
          <w:szCs w:val="20"/>
        </w:rPr>
        <w:t>te</w:t>
      </w:r>
      <w:r w:rsidR="00AB18F3" w:rsidRPr="005F3352">
        <w:rPr>
          <w:color w:val="26282A"/>
          <w:sz w:val="20"/>
          <w:szCs w:val="20"/>
        </w:rPr>
        <w:t>s les traces de chantier.</w:t>
      </w:r>
    </w:p>
    <w:p w14:paraId="41822EBB" w14:textId="77777777" w:rsidR="00E604BE" w:rsidRPr="005F3352" w:rsidRDefault="00E604BE" w:rsidP="00E604BE">
      <w:pPr>
        <w:pStyle w:val="yiv1696240419ydp3f966c62yiv6842658072xmsonormal"/>
        <w:shd w:val="clear" w:color="auto" w:fill="FFFFFF"/>
        <w:spacing w:before="0" w:beforeAutospacing="0" w:after="0" w:afterAutospacing="0"/>
        <w:ind w:left="426"/>
        <w:rPr>
          <w:color w:val="26282A"/>
          <w:sz w:val="20"/>
          <w:szCs w:val="20"/>
        </w:rPr>
      </w:pPr>
    </w:p>
    <w:p w14:paraId="5CCDBD3C" w14:textId="77777777" w:rsidR="007940B5" w:rsidRPr="005F3352" w:rsidRDefault="007940B5" w:rsidP="00E604BE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  <w:r w:rsidRPr="005F3352">
        <w:rPr>
          <w:color w:val="26282A"/>
          <w:sz w:val="20"/>
          <w:szCs w:val="20"/>
        </w:rPr>
        <w:t>La fabrique a aussi remplacé le vieux tapis de sol sous l'autel par un nouveau.</w:t>
      </w:r>
    </w:p>
    <w:p w14:paraId="4411A982" w14:textId="15C044F5" w:rsidR="00AB18F3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</w:p>
    <w:p w14:paraId="74A0BF75" w14:textId="77777777" w:rsidR="00AB18F3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  <w:r w:rsidRPr="005F3352">
        <w:rPr>
          <w:color w:val="000000"/>
          <w:sz w:val="20"/>
          <w:szCs w:val="20"/>
        </w:rPr>
        <w:t>Nous avons maintenant une très belle église rayonnante de clarté et de propreté !</w:t>
      </w:r>
    </w:p>
    <w:p w14:paraId="55DDE689" w14:textId="0C2223E1" w:rsidR="00AB18F3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</w:p>
    <w:p w14:paraId="70ACA60B" w14:textId="0A829A18" w:rsidR="00246A6D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  <w:r w:rsidRPr="005F3352">
        <w:rPr>
          <w:color w:val="26282A"/>
          <w:sz w:val="20"/>
          <w:szCs w:val="20"/>
        </w:rPr>
        <w:t>Profitant de cette réfection importante de l'édifice, la fabrique d'église a</w:t>
      </w:r>
      <w:r w:rsidR="001E6EC2" w:rsidRPr="005F3352">
        <w:rPr>
          <w:color w:val="26282A"/>
          <w:sz w:val="20"/>
          <w:szCs w:val="20"/>
        </w:rPr>
        <w:t xml:space="preserve"> voulu </w:t>
      </w:r>
      <w:r w:rsidR="005F3352" w:rsidRPr="005F3352">
        <w:rPr>
          <w:color w:val="26282A"/>
          <w:sz w:val="20"/>
          <w:szCs w:val="20"/>
        </w:rPr>
        <w:t>redonner</w:t>
      </w:r>
      <w:r w:rsidR="001E6EC2" w:rsidRPr="005F3352">
        <w:rPr>
          <w:color w:val="26282A"/>
          <w:sz w:val="20"/>
          <w:szCs w:val="20"/>
        </w:rPr>
        <w:t xml:space="preserve"> de belles couleurs à</w:t>
      </w:r>
      <w:r w:rsidRPr="005F3352">
        <w:rPr>
          <w:color w:val="26282A"/>
          <w:sz w:val="20"/>
          <w:szCs w:val="20"/>
        </w:rPr>
        <w:t xml:space="preserve"> </w:t>
      </w:r>
      <w:r w:rsidR="001E6EC2" w:rsidRPr="005F3352">
        <w:rPr>
          <w:color w:val="26282A"/>
          <w:sz w:val="20"/>
          <w:szCs w:val="20"/>
        </w:rPr>
        <w:t>4</w:t>
      </w:r>
      <w:r w:rsidRPr="005F3352">
        <w:rPr>
          <w:color w:val="26282A"/>
          <w:sz w:val="20"/>
          <w:szCs w:val="20"/>
        </w:rPr>
        <w:t xml:space="preserve"> statues</w:t>
      </w:r>
      <w:r w:rsidR="00246A6D" w:rsidRPr="005F3352">
        <w:rPr>
          <w:color w:val="26282A"/>
          <w:sz w:val="20"/>
          <w:szCs w:val="20"/>
        </w:rPr>
        <w:t xml:space="preserve"> recouvertes uniformément de jaune terne de la tête aux pieds</w:t>
      </w:r>
      <w:r w:rsidRPr="005F3352">
        <w:rPr>
          <w:color w:val="26282A"/>
          <w:sz w:val="20"/>
          <w:szCs w:val="20"/>
        </w:rPr>
        <w:t>.  Il s'agit des statues de Saint-Antoine, patron de l'église,</w:t>
      </w:r>
      <w:r w:rsidR="00246A6D" w:rsidRPr="005F3352">
        <w:rPr>
          <w:color w:val="26282A"/>
          <w:sz w:val="20"/>
          <w:szCs w:val="20"/>
        </w:rPr>
        <w:t xml:space="preserve"> </w:t>
      </w:r>
      <w:r w:rsidRPr="005F3352">
        <w:rPr>
          <w:color w:val="26282A"/>
          <w:sz w:val="20"/>
          <w:szCs w:val="20"/>
        </w:rPr>
        <w:t>de Saint-Joseph</w:t>
      </w:r>
      <w:r w:rsidR="001E6EC2" w:rsidRPr="005F3352">
        <w:rPr>
          <w:color w:val="26282A"/>
          <w:sz w:val="20"/>
          <w:szCs w:val="20"/>
        </w:rPr>
        <w:t xml:space="preserve">, du </w:t>
      </w:r>
      <w:r w:rsidR="001E6EC2" w:rsidRPr="005F3352">
        <w:rPr>
          <w:color w:val="26282A"/>
          <w:sz w:val="20"/>
          <w:szCs w:val="20"/>
        </w:rPr>
        <w:t xml:space="preserve">Cœur sacré de Jésus et </w:t>
      </w:r>
      <w:r w:rsidR="001E6EC2" w:rsidRPr="005F3352">
        <w:rPr>
          <w:color w:val="26282A"/>
          <w:sz w:val="20"/>
          <w:szCs w:val="20"/>
        </w:rPr>
        <w:t xml:space="preserve">du </w:t>
      </w:r>
      <w:r w:rsidR="001E6EC2" w:rsidRPr="005F3352">
        <w:rPr>
          <w:color w:val="26282A"/>
          <w:sz w:val="20"/>
          <w:szCs w:val="20"/>
        </w:rPr>
        <w:t xml:space="preserve">Cœur sacré de </w:t>
      </w:r>
      <w:r w:rsidR="00246A6D" w:rsidRPr="005F3352">
        <w:rPr>
          <w:color w:val="26282A"/>
          <w:sz w:val="20"/>
          <w:szCs w:val="20"/>
        </w:rPr>
        <w:t>Marie.</w:t>
      </w:r>
    </w:p>
    <w:p w14:paraId="615B5A8D" w14:textId="77777777" w:rsidR="00246A6D" w:rsidRPr="005F3352" w:rsidRDefault="00246A6D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</w:p>
    <w:p w14:paraId="3CE1F980" w14:textId="403BA1BA" w:rsidR="00AB18F3" w:rsidRPr="00DD45BD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  <w:u w:val="single"/>
        </w:rPr>
      </w:pPr>
      <w:r w:rsidRPr="00DD45BD">
        <w:rPr>
          <w:color w:val="26282A"/>
          <w:sz w:val="20"/>
          <w:szCs w:val="20"/>
          <w:u w:val="single"/>
        </w:rPr>
        <w:t xml:space="preserve">C'est </w:t>
      </w:r>
      <w:r w:rsidRPr="00DD45BD">
        <w:rPr>
          <w:b/>
          <w:bCs/>
          <w:color w:val="26282A"/>
          <w:sz w:val="20"/>
          <w:szCs w:val="20"/>
          <w:u w:val="single"/>
        </w:rPr>
        <w:t>John Roose</w:t>
      </w:r>
      <w:r w:rsidRPr="00DD45BD">
        <w:rPr>
          <w:color w:val="26282A"/>
          <w:sz w:val="20"/>
          <w:szCs w:val="20"/>
          <w:u w:val="single"/>
        </w:rPr>
        <w:t>, originaire d'Harsin, qui a réalisé ce</w:t>
      </w:r>
      <w:r w:rsidR="00F47A93" w:rsidRPr="00DD45BD">
        <w:rPr>
          <w:color w:val="26282A"/>
          <w:sz w:val="20"/>
          <w:szCs w:val="20"/>
          <w:u w:val="single"/>
        </w:rPr>
        <w:t>s ouvrages</w:t>
      </w:r>
      <w:r w:rsidRPr="00DD45BD">
        <w:rPr>
          <w:color w:val="26282A"/>
          <w:sz w:val="20"/>
          <w:szCs w:val="20"/>
          <w:u w:val="single"/>
        </w:rPr>
        <w:t xml:space="preserve"> magnifique</w:t>
      </w:r>
      <w:r w:rsidR="00F47A93" w:rsidRPr="00DD45BD">
        <w:rPr>
          <w:color w:val="26282A"/>
          <w:sz w:val="20"/>
          <w:szCs w:val="20"/>
          <w:u w:val="single"/>
        </w:rPr>
        <w:t>s</w:t>
      </w:r>
      <w:r w:rsidRPr="00DD45BD">
        <w:rPr>
          <w:color w:val="26282A"/>
          <w:sz w:val="20"/>
          <w:szCs w:val="20"/>
          <w:u w:val="single"/>
        </w:rPr>
        <w:t>.</w:t>
      </w:r>
    </w:p>
    <w:p w14:paraId="442D7446" w14:textId="14C71D0C" w:rsidR="00AB18F3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</w:p>
    <w:p w14:paraId="0AB6246A" w14:textId="35B21294" w:rsidR="00AB18F3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</w:p>
    <w:p w14:paraId="089FBDC5" w14:textId="3E2A5E0D" w:rsidR="00AB18F3" w:rsidRPr="005F3352" w:rsidRDefault="00246A6D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  <w:r w:rsidRPr="005F3352">
        <w:rPr>
          <w:color w:val="26282A"/>
          <w:sz w:val="20"/>
          <w:szCs w:val="20"/>
        </w:rPr>
        <w:t>Le 10 octobre, n</w:t>
      </w:r>
      <w:r w:rsidR="00AB18F3" w:rsidRPr="005F3352">
        <w:rPr>
          <w:color w:val="26282A"/>
          <w:sz w:val="20"/>
          <w:szCs w:val="20"/>
        </w:rPr>
        <w:t xml:space="preserve">ous </w:t>
      </w:r>
      <w:r w:rsidRPr="005F3352">
        <w:rPr>
          <w:color w:val="26282A"/>
          <w:sz w:val="20"/>
          <w:szCs w:val="20"/>
        </w:rPr>
        <w:t>aurions voulu</w:t>
      </w:r>
      <w:r w:rsidR="00CE5E8C">
        <w:rPr>
          <w:color w:val="26282A"/>
          <w:sz w:val="20"/>
          <w:szCs w:val="20"/>
        </w:rPr>
        <w:t xml:space="preserve"> lancer une invitation </w:t>
      </w:r>
      <w:r w:rsidR="00AB18F3" w:rsidRPr="005F3352">
        <w:rPr>
          <w:color w:val="26282A"/>
          <w:sz w:val="20"/>
          <w:szCs w:val="20"/>
        </w:rPr>
        <w:t xml:space="preserve">à venir </w:t>
      </w:r>
      <w:r w:rsidRPr="005F3352">
        <w:rPr>
          <w:color w:val="26282A"/>
          <w:sz w:val="20"/>
          <w:szCs w:val="20"/>
        </w:rPr>
        <w:t>contempler</w:t>
      </w:r>
      <w:r w:rsidR="00AB18F3" w:rsidRPr="005F3352">
        <w:rPr>
          <w:color w:val="26282A"/>
          <w:sz w:val="20"/>
          <w:szCs w:val="20"/>
        </w:rPr>
        <w:t xml:space="preserve"> ces travaux importants réalisés de mains de maîtres et surtout </w:t>
      </w:r>
      <w:r w:rsidR="00DD45BD">
        <w:rPr>
          <w:color w:val="26282A"/>
          <w:sz w:val="20"/>
          <w:szCs w:val="20"/>
        </w:rPr>
        <w:t xml:space="preserve">à </w:t>
      </w:r>
      <w:r w:rsidR="00AB18F3" w:rsidRPr="005F3352">
        <w:rPr>
          <w:color w:val="26282A"/>
          <w:sz w:val="20"/>
          <w:szCs w:val="20"/>
        </w:rPr>
        <w:t>en admirer les beaux résultats.</w:t>
      </w:r>
      <w:r w:rsidRPr="005F3352">
        <w:rPr>
          <w:color w:val="26282A"/>
          <w:sz w:val="20"/>
          <w:szCs w:val="20"/>
        </w:rPr>
        <w:t xml:space="preserve">  En raison des mesures sanitaire</w:t>
      </w:r>
      <w:r w:rsidR="00616B44">
        <w:rPr>
          <w:color w:val="26282A"/>
          <w:sz w:val="20"/>
          <w:szCs w:val="20"/>
        </w:rPr>
        <w:t>s</w:t>
      </w:r>
      <w:r w:rsidRPr="005F3352">
        <w:rPr>
          <w:color w:val="26282A"/>
          <w:sz w:val="20"/>
          <w:szCs w:val="20"/>
        </w:rPr>
        <w:t>, cette initiative n’a pas pu se concrétiser.</w:t>
      </w:r>
    </w:p>
    <w:p w14:paraId="735142DE" w14:textId="691AA144" w:rsidR="00AB18F3" w:rsidRPr="005F3352" w:rsidRDefault="00AB18F3" w:rsidP="00AB18F3">
      <w:pPr>
        <w:pStyle w:val="yiv1696240419ydp3f966c62yiv6842658072xmsonormal"/>
        <w:shd w:val="clear" w:color="auto" w:fill="FFFFFF"/>
        <w:spacing w:before="0" w:beforeAutospacing="0" w:after="0" w:afterAutospacing="0"/>
        <w:rPr>
          <w:color w:val="26282A"/>
          <w:sz w:val="20"/>
          <w:szCs w:val="20"/>
        </w:rPr>
      </w:pPr>
    </w:p>
    <w:p w14:paraId="797408AA" w14:textId="6F16AB97" w:rsidR="005F3352" w:rsidRPr="005F3352" w:rsidRDefault="00246A6D" w:rsidP="005F3352">
      <w:pPr>
        <w:pStyle w:val="yiv1696240419ydp3f966c62yiv6842658072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F3352">
        <w:rPr>
          <w:color w:val="26282A"/>
          <w:sz w:val="20"/>
          <w:szCs w:val="20"/>
        </w:rPr>
        <w:t>Dès lors, nous souhaitons exprimer ici toute notre reconnaissance</w:t>
      </w:r>
      <w:r w:rsidR="00AB18F3" w:rsidRPr="005F3352">
        <w:rPr>
          <w:color w:val="26282A"/>
          <w:sz w:val="20"/>
          <w:szCs w:val="20"/>
        </w:rPr>
        <w:t xml:space="preserve"> envers</w:t>
      </w:r>
      <w:r w:rsidRPr="005F3352">
        <w:rPr>
          <w:color w:val="26282A"/>
          <w:sz w:val="20"/>
          <w:szCs w:val="20"/>
        </w:rPr>
        <w:t xml:space="preserve"> les autorités communales, le service-travaux,</w:t>
      </w:r>
      <w:r w:rsidR="005F3352">
        <w:rPr>
          <w:color w:val="26282A"/>
          <w:sz w:val="20"/>
          <w:szCs w:val="20"/>
        </w:rPr>
        <w:t xml:space="preserve"> spécialement </w:t>
      </w:r>
      <w:r w:rsidRPr="005F3352">
        <w:rPr>
          <w:color w:val="26282A"/>
          <w:sz w:val="20"/>
          <w:szCs w:val="20"/>
        </w:rPr>
        <w:t xml:space="preserve">les </w:t>
      </w:r>
      <w:r w:rsidR="005F3352" w:rsidRPr="005F3352">
        <w:rPr>
          <w:color w:val="26282A"/>
          <w:sz w:val="20"/>
          <w:szCs w:val="20"/>
        </w:rPr>
        <w:t xml:space="preserve">2 </w:t>
      </w:r>
      <w:r w:rsidRPr="005F3352">
        <w:rPr>
          <w:color w:val="26282A"/>
          <w:sz w:val="20"/>
          <w:szCs w:val="20"/>
        </w:rPr>
        <w:t>ouvriers qui ont réalisé ce travail colossal d'une manière tellement professionnelle, et</w:t>
      </w:r>
      <w:r w:rsidR="005F3352">
        <w:rPr>
          <w:color w:val="26282A"/>
          <w:sz w:val="20"/>
          <w:szCs w:val="20"/>
        </w:rPr>
        <w:t>,</w:t>
      </w:r>
      <w:r w:rsidRPr="005F3352">
        <w:rPr>
          <w:color w:val="26282A"/>
          <w:sz w:val="20"/>
          <w:szCs w:val="20"/>
        </w:rPr>
        <w:t xml:space="preserve"> </w:t>
      </w:r>
      <w:r w:rsidR="00F47A93" w:rsidRPr="005F3352">
        <w:rPr>
          <w:color w:val="26282A"/>
          <w:sz w:val="20"/>
          <w:szCs w:val="20"/>
        </w:rPr>
        <w:t>également</w:t>
      </w:r>
      <w:r w:rsidRPr="005F3352">
        <w:rPr>
          <w:color w:val="26282A"/>
          <w:sz w:val="20"/>
          <w:szCs w:val="20"/>
        </w:rPr>
        <w:t xml:space="preserve"> John Roose pour son</w:t>
      </w:r>
      <w:r w:rsidR="005F3352" w:rsidRPr="005F3352">
        <w:rPr>
          <w:color w:val="26282A"/>
          <w:sz w:val="20"/>
          <w:szCs w:val="20"/>
        </w:rPr>
        <w:t xml:space="preserve"> formidable</w:t>
      </w:r>
      <w:r w:rsidRPr="005F3352">
        <w:rPr>
          <w:color w:val="26282A"/>
          <w:sz w:val="20"/>
          <w:szCs w:val="20"/>
        </w:rPr>
        <w:t xml:space="preserve"> travail d'artiste.</w:t>
      </w:r>
      <w:r w:rsidR="005F3352" w:rsidRPr="005F3352">
        <w:rPr>
          <w:sz w:val="20"/>
          <w:szCs w:val="20"/>
        </w:rPr>
        <w:t xml:space="preserve"> </w:t>
      </w:r>
    </w:p>
    <w:p w14:paraId="445271A9" w14:textId="6A655CA8" w:rsidR="00AB18F3" w:rsidRPr="00AB18F3" w:rsidRDefault="00AB18F3" w:rsidP="00AB1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</w:p>
    <w:p w14:paraId="575292B7" w14:textId="6CC42E04" w:rsidR="00AB18F3" w:rsidRDefault="000D227B" w:rsidP="005F3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BE"/>
        </w:rPr>
        <w:t>Par ailleurs, n</w:t>
      </w:r>
      <w:r w:rsidR="005F3352" w:rsidRPr="005F3352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ous rejoignons </w:t>
      </w:r>
      <w:r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de ce fait </w:t>
      </w:r>
      <w:r w:rsidR="00616B44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une des </w:t>
      </w:r>
      <w:r w:rsidR="005F3352" w:rsidRPr="005F3352">
        <w:rPr>
          <w:rFonts w:ascii="Times New Roman" w:eastAsia="Times New Roman" w:hAnsi="Times New Roman" w:cs="Times New Roman"/>
          <w:sz w:val="20"/>
          <w:szCs w:val="20"/>
          <w:lang w:eastAsia="fr-BE"/>
        </w:rPr>
        <w:t>priorité</w:t>
      </w:r>
      <w:r w:rsidR="00616B44">
        <w:rPr>
          <w:rFonts w:ascii="Times New Roman" w:eastAsia="Times New Roman" w:hAnsi="Times New Roman" w:cs="Times New Roman"/>
          <w:sz w:val="20"/>
          <w:szCs w:val="20"/>
          <w:lang w:eastAsia="fr-BE"/>
        </w:rPr>
        <w:t>s</w:t>
      </w:r>
      <w:r w:rsidR="005F3352" w:rsidRPr="005F3352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définie</w:t>
      </w:r>
      <w:r>
        <w:rPr>
          <w:rFonts w:ascii="Times New Roman" w:eastAsia="Times New Roman" w:hAnsi="Times New Roman" w:cs="Times New Roman"/>
          <w:sz w:val="20"/>
          <w:szCs w:val="20"/>
          <w:lang w:eastAsia="fr-BE"/>
        </w:rPr>
        <w:t>s</w:t>
      </w:r>
      <w:r w:rsidR="005F3352" w:rsidRPr="005F3352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par l’UP : </w:t>
      </w:r>
      <w:r w:rsidR="00CA1EF8">
        <w:rPr>
          <w:rFonts w:ascii="Times New Roman" w:eastAsia="Times New Roman" w:hAnsi="Times New Roman" w:cs="Times New Roman"/>
          <w:sz w:val="20"/>
          <w:szCs w:val="20"/>
          <w:lang w:eastAsia="fr-BE"/>
        </w:rPr>
        <w:t>très</w:t>
      </w:r>
      <w:r w:rsidR="005F3352" w:rsidRPr="005F3352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fiers du patrimoine de notre (petite) église au milieu du village !</w:t>
      </w:r>
    </w:p>
    <w:p w14:paraId="020BCDF7" w14:textId="77777777" w:rsidR="00CA1EF8" w:rsidRDefault="00CA1EF8" w:rsidP="005F3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3"/>
        <w:gridCol w:w="1889"/>
        <w:gridCol w:w="1537"/>
        <w:gridCol w:w="1566"/>
        <w:gridCol w:w="1507"/>
      </w:tblGrid>
      <w:tr w:rsidR="00CA1EF8" w14:paraId="4EFBDFB8" w14:textId="77777777" w:rsidTr="00F47A93">
        <w:tc>
          <w:tcPr>
            <w:tcW w:w="1812" w:type="dxa"/>
          </w:tcPr>
          <w:p w14:paraId="0CB8D901" w14:textId="7DAB04F7" w:rsidR="00F47A93" w:rsidRDefault="00536A8E" w:rsidP="005F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9D1F2E" wp14:editId="1B75655D">
                  <wp:extent cx="1524000" cy="29146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2A69C64B" w14:textId="3FC1CA66" w:rsidR="00F47A93" w:rsidRDefault="00536A8E" w:rsidP="005F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DC8606" wp14:editId="39BE3B8C">
                  <wp:extent cx="1076325" cy="29622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36E8F74D" w14:textId="68F6197E" w:rsidR="00F47A93" w:rsidRDefault="00536A8E" w:rsidP="005F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98E84D" wp14:editId="04455C08">
                  <wp:extent cx="857250" cy="2914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22640676" w14:textId="21B2E84E" w:rsidR="00F47A93" w:rsidRDefault="00536A8E" w:rsidP="005F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EB8EB4" wp14:editId="251A8186">
                  <wp:extent cx="866775" cy="28670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7258AD43" w14:textId="2E368DB2" w:rsidR="00F47A93" w:rsidRDefault="00CA1EF8" w:rsidP="005F3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704076" wp14:editId="7687C1CB">
                  <wp:extent cx="828675" cy="28670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B853C8" w14:textId="77777777" w:rsidR="00F47A93" w:rsidRPr="005F3352" w:rsidRDefault="00F47A93" w:rsidP="005F3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7A93" w:rsidRPr="005F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79DF"/>
    <w:multiLevelType w:val="hybridMultilevel"/>
    <w:tmpl w:val="43B4A39A"/>
    <w:lvl w:ilvl="0" w:tplc="75D4B460">
      <w:numFmt w:val="bullet"/>
      <w:lvlText w:val="-"/>
      <w:lvlJc w:val="left"/>
      <w:pPr>
        <w:ind w:left="720" w:hanging="360"/>
      </w:pPr>
      <w:rPr>
        <w:rFonts w:ascii="New" w:eastAsia="Times New Roman" w:hAnsi="New" w:cs="Helvetica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F3"/>
    <w:rsid w:val="000D227B"/>
    <w:rsid w:val="001272A2"/>
    <w:rsid w:val="001E6EC2"/>
    <w:rsid w:val="00246A6D"/>
    <w:rsid w:val="003A615A"/>
    <w:rsid w:val="00430DFC"/>
    <w:rsid w:val="00536A8E"/>
    <w:rsid w:val="005506F3"/>
    <w:rsid w:val="005F3352"/>
    <w:rsid w:val="00616B44"/>
    <w:rsid w:val="007940B5"/>
    <w:rsid w:val="009D2CA0"/>
    <w:rsid w:val="00AB18F3"/>
    <w:rsid w:val="00CA1EF8"/>
    <w:rsid w:val="00CB0D36"/>
    <w:rsid w:val="00CE5E8C"/>
    <w:rsid w:val="00DD45BD"/>
    <w:rsid w:val="00E41813"/>
    <w:rsid w:val="00E604BE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658B"/>
  <w15:chartTrackingRefBased/>
  <w15:docId w15:val="{728B8B41-771F-40DC-B990-2E4F13A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1696240419ydp3f966c62yiv6842658072xmsonormal">
    <w:name w:val="yiv1696240419ydp3f966c62yiv6842658072x_msonormal"/>
    <w:basedOn w:val="Normal"/>
    <w:rsid w:val="00AB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F4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dewere</dc:creator>
  <cp:keywords/>
  <dc:description/>
  <cp:lastModifiedBy>myriam dewere</cp:lastModifiedBy>
  <cp:revision>12</cp:revision>
  <dcterms:created xsi:type="dcterms:W3CDTF">2020-11-17T15:51:00Z</dcterms:created>
  <dcterms:modified xsi:type="dcterms:W3CDTF">2020-11-17T17:43:00Z</dcterms:modified>
</cp:coreProperties>
</file>